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A0" w:rsidRDefault="00AB37A0" w:rsidP="00AB37A0">
      <w:pPr>
        <w:widowControl w:val="0"/>
        <w:autoSpaceDE w:val="0"/>
        <w:autoSpaceDN w:val="0"/>
        <w:adjustRightInd w:val="0"/>
        <w:spacing w:after="0"/>
        <w:jc w:val="center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Critical Thinking Rubric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jc w:val="center"/>
        <w:rPr>
          <w:rFonts w:ascii="Arial-BoldMT" w:hAnsi="Arial-BoldMT" w:cs="Arial-BoldMT"/>
          <w:b/>
          <w:bCs/>
          <w:sz w:val="20"/>
          <w:szCs w:val="20"/>
        </w:rPr>
      </w:pP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Score of 6 – Consistently does all or almost all of the following: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Accurately interprets evidence, statements, graphics, questions, etc.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Identifies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the salient arguments (reasons and claims) pro and con.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Thoughtfully analyzes and evaluates major alternative points of view.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Generates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alternative explanations of phenomena or event.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Justifies key results and procedures, explains assumptions and reasons.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Fair-mindedly follows where evidence and reasons lead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Score of 5 – Does most of the following: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Accurately interprets evidence, statements, graphics, questions, etc.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• {Thinks through issues by} Identifying relevant arguments (reasons and claims) pro and con.</w:t>
      </w:r>
      <w:proofErr w:type="gramEnd"/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Offers analysis and evaluation of obvious alternative points of view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Generates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alternative explanations of phenomena or event.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Justifies (by using) some results or procedures, explains reasons.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Fair-mindedly follows where evidence and reasons leads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Score of 4 – Does most of the following: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Describes events, people, and places with some supporting details from the source.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• Make connections to sources, either personal or analytic.</w:t>
      </w:r>
      <w:proofErr w:type="gramEnd"/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Demonstrates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a basic ability to analyze, interpret, and formulate inferences.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States or briefly includes more than one perspective in discussing literature, experiences, and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points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of view of others.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Takes some risks by occasionally questioning sources, or stating interpretations and predictions.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Demonstrates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little evidence of rethinking or refinement of ones own perspective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Score of 3 – Does most or many of the following: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Responds by retelling or graphically showing events or facts.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Makes personal connections or identifies connections within or between sources in a limited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way</w:t>
      </w:r>
      <w:proofErr w:type="gramEnd"/>
      <w:r>
        <w:rPr>
          <w:rFonts w:ascii="Arial-BoldMT" w:hAnsi="Arial-BoldMT" w:cs="Arial-BoldMT"/>
          <w:sz w:val="20"/>
          <w:szCs w:val="20"/>
        </w:rPr>
        <w:t>. Is beginning to use appropriate evidence to back ideas.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Discusses literature, experiences, and points of view of others in terms of own experience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Responds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to sources at factual or literal level.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Includes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little or no evidence of refinement of initial response or shift in dualistic thinking.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Demonstrates difficulty with organization and thinking is uneven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Score of 2 – Does most or many of the following: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• Misinterprets evidence, statements, graphics, questions, etc.</w:t>
      </w:r>
      <w:proofErr w:type="gramEnd"/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Fails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to identify strong, relevant counter-arguments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Draws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unwarranted or fallacious conclusions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Justifies few results or procedures, seldom explains reasons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Regardless of the evidence or reasons, maintains or defends views based on self-interest and/or</w:t>
      </w:r>
      <w:r w:rsidR="0089617A">
        <w:rPr>
          <w:rFonts w:ascii="Arial-BoldMT" w:hAnsi="Arial-BoldMT" w:cs="Arial-BoldMT"/>
          <w:sz w:val="20"/>
          <w:szCs w:val="20"/>
        </w:rPr>
        <w:t xml:space="preserve"> </w:t>
      </w:r>
      <w:r>
        <w:rPr>
          <w:rFonts w:ascii="Arial-BoldMT" w:hAnsi="Arial-BoldMT" w:cs="Arial-BoldMT"/>
          <w:sz w:val="20"/>
          <w:szCs w:val="20"/>
        </w:rPr>
        <w:t>preconceptions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Score of 1 – Consistently does all or almost all of the following: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Offers biased interpretations of evidence, statements, graphics, questions, information or the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points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of view of others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Fails to identify or hastily dismisses strong, relevant counter-arguments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>• Ignores or superficially evaluates obvious alternative points of view. Argues using fallacious or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proofErr w:type="gramStart"/>
      <w:r>
        <w:rPr>
          <w:rFonts w:ascii="Arial-BoldMT" w:hAnsi="Arial-BoldMT" w:cs="Arial-BoldMT"/>
          <w:sz w:val="20"/>
          <w:szCs w:val="20"/>
        </w:rPr>
        <w:t>irrelevant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reasons, and unwarranted claims.</w:t>
      </w:r>
    </w:p>
    <w:p w:rsidR="00AB37A0" w:rsidRDefault="00AB37A0" w:rsidP="00AB37A0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sz w:val="20"/>
          <w:szCs w:val="20"/>
        </w:rPr>
      </w:pPr>
      <w:r>
        <w:rPr>
          <w:rFonts w:ascii="Arial-BoldMT" w:hAnsi="Arial-BoldMT" w:cs="Arial-BoldMT"/>
          <w:sz w:val="20"/>
          <w:szCs w:val="20"/>
        </w:rPr>
        <w:t xml:space="preserve">• </w:t>
      </w:r>
      <w:proofErr w:type="gramStart"/>
      <w:r>
        <w:rPr>
          <w:rFonts w:ascii="Arial-BoldMT" w:hAnsi="Arial-BoldMT" w:cs="Arial-BoldMT"/>
          <w:sz w:val="20"/>
          <w:szCs w:val="20"/>
        </w:rPr>
        <w:t>Does</w:t>
      </w:r>
      <w:proofErr w:type="gramEnd"/>
      <w:r>
        <w:rPr>
          <w:rFonts w:ascii="Arial-BoldMT" w:hAnsi="Arial-BoldMT" w:cs="Arial-BoldMT"/>
          <w:sz w:val="20"/>
          <w:szCs w:val="20"/>
        </w:rPr>
        <w:t xml:space="preserve"> not justify results or procedures, nor explains reasons.</w:t>
      </w:r>
    </w:p>
    <w:p w:rsidR="006F64CE" w:rsidRDefault="00AB37A0" w:rsidP="00AB37A0">
      <w:r>
        <w:rPr>
          <w:rFonts w:ascii="Arial-BoldMT" w:hAnsi="Arial-BoldMT" w:cs="Arial-BoldMT"/>
          <w:sz w:val="20"/>
          <w:szCs w:val="20"/>
        </w:rPr>
        <w:t>• Exhibits close-mindedness or hostility to reason</w:t>
      </w:r>
    </w:p>
    <w:sectPr w:rsidR="006F64CE" w:rsidSect="00F20B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B37A0"/>
    <w:rsid w:val="006E763B"/>
    <w:rsid w:val="0089617A"/>
    <w:rsid w:val="008A489A"/>
    <w:rsid w:val="00AB37A0"/>
  </w:rsids>
  <m:mathPr>
    <m:mathFont m:val="Times New (W1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37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2520</Characters>
  <Application>Microsoft Macintosh Word</Application>
  <DocSecurity>0</DocSecurity>
  <Lines>21</Lines>
  <Paragraphs>5</Paragraphs>
  <ScaleCrop>false</ScaleCrop>
  <Company>MUM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Boothby</dc:creator>
  <cp:keywords/>
  <cp:lastModifiedBy>Samuel Boothby</cp:lastModifiedBy>
  <cp:revision>3</cp:revision>
  <dcterms:created xsi:type="dcterms:W3CDTF">2011-10-13T15:22:00Z</dcterms:created>
  <dcterms:modified xsi:type="dcterms:W3CDTF">2011-10-14T15:37:00Z</dcterms:modified>
</cp:coreProperties>
</file>